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1E" w:rsidRDefault="00806C1E" w:rsidP="00806C1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06C1E" w:rsidRDefault="00806C1E" w:rsidP="00806C1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806C1E" w:rsidRDefault="00806C1E" w:rsidP="00806C1E">
      <w:pPr>
        <w:spacing w:line="240" w:lineRule="auto"/>
        <w:ind w:firstLine="0"/>
        <w:jc w:val="center"/>
        <w:rPr>
          <w:sz w:val="28"/>
          <w:szCs w:val="28"/>
        </w:rPr>
      </w:pPr>
    </w:p>
    <w:p w:rsidR="00806C1E" w:rsidRDefault="00806C1E" w:rsidP="00806C1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06C1E" w:rsidRDefault="00B04161" w:rsidP="00806C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30.11.2017 № 53-21</w:t>
      </w:r>
    </w:p>
    <w:p w:rsidR="00806C1E" w:rsidRDefault="00806C1E" w:rsidP="00806C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806C1E" w:rsidRDefault="00806C1E" w:rsidP="00806C1E">
      <w:pPr>
        <w:spacing w:line="240" w:lineRule="auto"/>
        <w:ind w:firstLine="0"/>
        <w:rPr>
          <w:sz w:val="28"/>
          <w:szCs w:val="28"/>
        </w:rPr>
      </w:pPr>
    </w:p>
    <w:p w:rsidR="00806C1E" w:rsidRDefault="00806C1E" w:rsidP="00806C1E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 внесении изменений в Положение о проведении конкурса на замещение вакантной должности муниципальной службы в администрации</w:t>
      </w:r>
      <w:proofErr w:type="gramEnd"/>
      <w:r>
        <w:rPr>
          <w:sz w:val="28"/>
          <w:szCs w:val="28"/>
        </w:rPr>
        <w:t xml:space="preserve"> сельского поселения «Поселок Морской» Охотского муниципального района Хабаровского края,  утвержденное решением Совета депутатов от 31.03.2008 № 18 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Совет депутатов сельского поселения «Поселок Морской» 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 пункт 3.3. Положения о проведении конкурса на замещение вакантной должности муниципальной службы в администрации сельского поселения «Поселок Морской» Охотского муниципального района Хабаровского края,  утвержденного решением Совета депутатов от 31.03.2008 № 18 (далее – Положение) следующие изменения: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 «О муниципальной службе в РФ» заменить словами «О муниципальной службе в Российской Федерации».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абзаце седьмом слово «военнообязанных» заменить словами «граждан, пребывающих в запасе ».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абзаце восьмом слова «медицинского учреждения» заменить словами «медицинской организации».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Дополнить абзацем следующего содержания:</w:t>
      </w:r>
    </w:p>
    <w:p w:rsidR="00806C1E" w:rsidRDefault="00806C1E" w:rsidP="00806C1E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>
        <w:rPr>
          <w:color w:val="000000"/>
          <w:sz w:val="28"/>
          <w:szCs w:val="28"/>
        </w:rPr>
        <w:t xml:space="preserve">сведения об адресах сайтов и (или) страниц сайтов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информационно-телекоммуникационной сети "Интернет", на которых гражданин,  претендующий на замещение должности муниципальной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> </w:t>
      </w:r>
      <w:proofErr w:type="gramEnd"/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806C1E" w:rsidRDefault="00806C1E" w:rsidP="00806C1E">
      <w:pPr>
        <w:spacing w:line="240" w:lineRule="auto"/>
        <w:ind w:firstLine="0"/>
        <w:jc w:val="both"/>
        <w:rPr>
          <w:sz w:val="28"/>
          <w:szCs w:val="28"/>
        </w:rPr>
      </w:pPr>
    </w:p>
    <w:p w:rsidR="00B04161" w:rsidRDefault="00B04161" w:rsidP="00806C1E">
      <w:pPr>
        <w:spacing w:line="240" w:lineRule="auto"/>
        <w:ind w:firstLine="0"/>
        <w:jc w:val="both"/>
        <w:rPr>
          <w:sz w:val="28"/>
          <w:szCs w:val="28"/>
        </w:rPr>
      </w:pPr>
    </w:p>
    <w:p w:rsidR="00806C1E" w:rsidRDefault="00806C1E" w:rsidP="00806C1E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806C1E" w:rsidRDefault="00B04161" w:rsidP="00806C1E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6C1E">
        <w:rPr>
          <w:sz w:val="28"/>
          <w:szCs w:val="28"/>
        </w:rPr>
        <w:t>епутатов сельского поселения</w:t>
      </w:r>
    </w:p>
    <w:p w:rsidR="00806C1E" w:rsidRDefault="00806C1E" w:rsidP="00B04161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</w:t>
      </w:r>
      <w:r w:rsidR="00B0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Козырь</w:t>
      </w:r>
    </w:p>
    <w:p w:rsidR="008E1E7B" w:rsidRDefault="008E1E7B"/>
    <w:sectPr w:rsidR="008E1E7B" w:rsidSect="00B041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1E"/>
    <w:rsid w:val="004E287E"/>
    <w:rsid w:val="00806C1E"/>
    <w:rsid w:val="008E1E7B"/>
    <w:rsid w:val="00B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1E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2017-11-30T04:42:00Z</cp:lastPrinted>
  <dcterms:created xsi:type="dcterms:W3CDTF">2017-11-17T01:34:00Z</dcterms:created>
  <dcterms:modified xsi:type="dcterms:W3CDTF">2017-11-30T04:45:00Z</dcterms:modified>
</cp:coreProperties>
</file>